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bookmarkStart w:id="0" w:name="block-52873367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bookmarkStart w:id="1" w:name="b5c076f7-bc91-4651-bc34-6d85e4abbbce"/>
      <w:r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"Рогнединский район"</w:t>
      </w:r>
      <w:bookmarkStart w:id="2" w:name="cd0455fc-5d22-4e31-aea0-49981f8c0f7b"/>
      <w:bookmarkEnd w:id="2"/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51EE4" w:rsidRDefault="00D51EE4" w:rsidP="00D51EE4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7DE9207" wp14:editId="2094E25F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1EE4" w:rsidRDefault="00D51EE4" w:rsidP="00D51EE4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51EE4" w:rsidRDefault="00D51EE4" w:rsidP="00D51EE4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0ABD2976" wp14:editId="15EC4A45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952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D51EE4" w:rsidTr="007127B9">
        <w:tc>
          <w:tcPr>
            <w:tcW w:w="3042" w:type="dxa"/>
            <w:hideMark/>
          </w:tcPr>
          <w:p w:rsidR="00D51EE4" w:rsidRDefault="00D51EE4" w:rsidP="007127B9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D51EE4" w:rsidRDefault="00D51EE4" w:rsidP="007127B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гуманитарного цикла</w:t>
            </w:r>
          </w:p>
          <w:p w:rsidR="00D51EE4" w:rsidRDefault="00D51EE4" w:rsidP="007127B9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D51EE4" w:rsidRDefault="00D51EE4" w:rsidP="007127B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_________Полтева Г.Г.</w:t>
            </w:r>
          </w:p>
          <w:p w:rsidR="00D51EE4" w:rsidRDefault="00D51EE4" w:rsidP="007127B9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D51EE4" w:rsidRDefault="00D51EE4" w:rsidP="007127B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D51EE4" w:rsidRDefault="00D51EE4" w:rsidP="007127B9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D51EE4" w:rsidRDefault="00D51EE4" w:rsidP="007127B9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D51EE4" w:rsidRDefault="00D51EE4" w:rsidP="007127B9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D51EE4" w:rsidRDefault="00D51EE4" w:rsidP="007127B9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D51EE4" w:rsidRDefault="00D51EE4" w:rsidP="007127B9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D51EE4" w:rsidRDefault="00D51EE4" w:rsidP="007127B9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D51EE4" w:rsidRDefault="00D51EE4" w:rsidP="007127B9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D51EE4" w:rsidRDefault="00D51EE4" w:rsidP="007127B9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/>
        <w:ind w:left="120"/>
        <w:rPr>
          <w:lang w:val="ru-RU"/>
        </w:rPr>
      </w:pP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6889341)</w:t>
      </w:r>
    </w:p>
    <w:p w:rsidR="00D51EE4" w:rsidRDefault="00D51EE4" w:rsidP="00D51EE4">
      <w:pPr>
        <w:spacing w:after="0"/>
        <w:ind w:left="120"/>
        <w:jc w:val="center"/>
        <w:rPr>
          <w:lang w:val="ru-RU"/>
        </w:rPr>
      </w:pP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(немецкий) язык (базовый уровень)»</w:t>
      </w:r>
    </w:p>
    <w:p w:rsidR="00D51EE4" w:rsidRDefault="00D51EE4" w:rsidP="00D51E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10 - 11 классов </w:t>
      </w: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rPr>
          <w:lang w:val="ru-RU"/>
        </w:rPr>
      </w:pPr>
    </w:p>
    <w:p w:rsidR="00D51EE4" w:rsidRDefault="00D51EE4" w:rsidP="00D51EE4">
      <w:pPr>
        <w:spacing w:after="0"/>
        <w:ind w:left="120"/>
        <w:jc w:val="center"/>
        <w:rPr>
          <w:lang w:val="ru-RU"/>
        </w:rPr>
      </w:pPr>
    </w:p>
    <w:p w:rsidR="00CC0948" w:rsidRPr="00326A7F" w:rsidRDefault="00D51EE4" w:rsidP="00D51EE4">
      <w:pPr>
        <w:spacing w:after="0"/>
        <w:ind w:left="120"/>
        <w:jc w:val="center"/>
        <w:rPr>
          <w:lang w:val="ru-RU"/>
        </w:rPr>
      </w:pPr>
      <w:bookmarkStart w:id="3" w:name="dfff3397-45d9-4b90-887c-a087fbc7d883"/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ороново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202</w:t>
      </w:r>
      <w:bookmarkStart w:id="4" w:name="f71e0f26-0d46-4158-9655-525f79b7a7ca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bookmarkStart w:id="5" w:name="block-52873368"/>
      <w:bookmarkEnd w:id="0"/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является ориентиром для составления рабочих программ по предмету: она даёт представление о целях образования, развития, воспитания и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(немецкий) язык (базовый уровень)»; определяет инвариантную (обязательную) часть содержания учебного курса по немецкому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устанавливает распределение обязательного предметного содержания по годам обучения; предусматривает примерный ресурс учебного времени, выделяемого на изучение тем/разделов курса, учитывает особенности изучения немецкого языка, исходя из его лингвистических особенностей и структуры родного (русского) языка обучающихся, межпредметных связей иностранного (немецкого) языка с содержанием других учебных предметов, изучаемых в 10–11 классах, а также с учётом возрастных особенностей обучающихся.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средств, представленных в программах по немецкому языку начального общего и основного общего образования, что обеспечивает преемственность между уровнями общего образования по иностранному (немецкому) языку. При этом содержание Программы среднего общего образования имеет особенности, обусловленные задачами развития, обучения и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воспитания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традиций построения учебного курса немецкого языка и в соответствии с новыми реалиями и тенденциями развития общего образования.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(немецкий) язык (базовый уровень)»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326A7F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326A7F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немецким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немецкого языка, разных способах выражения мысли на родном и немецком языках;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немецкоговорящих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немецкого языка при получении и передаче информации;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образования, добиться достижения планируемых результатов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в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bookmarkStart w:id="6" w:name="8d9f7bf7-e430-43ab-b4bd-325fcda1ac44"/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«Иностранного (немецкого) языка (базовый уровень)» – 204 часа: в 10 классе – 102 часа (3 часа в неделю), в 11 классе – 102 часа (3 часа в неделю).</w:t>
      </w:r>
      <w:bookmarkEnd w:id="6"/>
      <w:proofErr w:type="gramEnd"/>
    </w:p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bookmarkStart w:id="7" w:name="block-52873369"/>
      <w:bookmarkEnd w:id="5"/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 и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– 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– обмен мнениями: выражать свою точку зрения и обосновывать её; высказывать своё согласие/несогласие с точкой зрения собеседника, выражать сомнение; давать эмоциональную оценку обсуждаемым событиям (восхищение, удивление, радость, огорчение и так далее).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основного общего образования: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повествование/сообщение; рассуждение;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устное представление (презентация) результатов выполненной проектной работы.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использования их.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 полным пониманием содержания текста.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написание резюме с сообщением основных сведений о себе в соответствии с нормами, принятыми в стране/странах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130 слов;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так далее) на основе плана, иллюстрации, таблицы, диаграммы и/или прочитанного/прослушанного текста с использованием образца. Объём письменного высказывания – до 150 слов;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150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140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использование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усвоения (включая 1300 лексических единиц продуктивного минимума).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326A7F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326A7F">
        <w:rPr>
          <w:rFonts w:ascii="Times New Roman" w:hAnsi="Times New Roman"/>
          <w:color w:val="000000"/>
          <w:sz w:val="28"/>
          <w:lang w:val="ru-RU"/>
        </w:rPr>
        <w:t>, – ß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446BF6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CC0948" w:rsidRDefault="00326A7F">
      <w:pPr>
        <w:spacing w:after="0" w:line="264" w:lineRule="auto"/>
        <w:ind w:firstLine="600"/>
        <w:jc w:val="both"/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CC0948" w:rsidRDefault="00326A7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c конструкцией es gibt (Es gibt einen Park neben der Schule.).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326A7F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326A7F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326A7F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числаи в вежливой форме.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подобное).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326A7F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далее).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так далее). Интернет-безопасность.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 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так далее).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Объём диалога – до 9 реплик со стороны каждого собеседника.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повествование/сообщение;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 без использования их;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тексте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, отделять главную информацию от второстепенной, прогнозировать содержание текста по началу сообщения;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игнорировать незнакомые слова, несущественные для понимания основного содержания.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CC0948" w:rsidRPr="00D51EE4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 w:rsidRPr="00D51EE4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D51EE4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D51EE4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выборочного перевода); устанавливать причинно-следственную взаимосвязь изложенных в тексте фактов и событий.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CC0948" w:rsidRPr="00D51EE4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 w:rsidRPr="00D51EE4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D51EE4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D51EE4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600–800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140 слов;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так далее) на основе плана, иллюстрации, таблицы, графика, диаграммы и/или прочитанного/прослушанного текста с использованием образца. Объём письменного высказывания – до 180 слов;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прочитанного/прослушанного текста или дополнение информации в таблице;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180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150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326A7F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326A7F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446BF6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CC0948" w:rsidRDefault="00326A7F">
      <w:pPr>
        <w:spacing w:after="0" w:line="264" w:lineRule="auto"/>
        <w:ind w:firstLine="600"/>
        <w:jc w:val="both"/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CC0948" w:rsidRDefault="00326A7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с конструкцией es gibt (Es gibt einen Park neben der Schule.).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326A7F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.; 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326A7F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326A7F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 и в вежливой форме.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времен).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, </w:t>
      </w:r>
      <w:r>
        <w:rPr>
          <w:rFonts w:ascii="Times New Roman" w:hAnsi="Times New Roman"/>
          <w:color w:val="000000"/>
          <w:sz w:val="28"/>
        </w:rPr>
        <w:t>darauf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подобных).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Наречия в сравнительной и превосходной степенях сравнения, образованные по правилу, и исключения.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326A7F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326A7F">
        <w:rPr>
          <w:rFonts w:ascii="Times New Roman" w:hAnsi="Times New Roman"/>
          <w:color w:val="000000"/>
          <w:sz w:val="28"/>
          <w:lang w:val="ru-RU"/>
        </w:rPr>
        <w:t>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 / 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описание/перифраз/толкование; при чтении и аудировании – языковую и контекстуальную догадку.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bookmarkStart w:id="8" w:name="block-52873371"/>
      <w:bookmarkEnd w:id="7"/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«ИНОСТРАННОМУ (НЕМЕЦКОМУ) ЯЗЫКУ (БАЗОВЫЙ УРОВЕНЬ)» НА УРОВНЕ СРЕДНЕГО ОБЩЕГО ОБРАЗОВАНИЯ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Программы по немецкому языку среднего общего образования по иностранному (немецкому языку)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немецкого языка на уровне среднего общего образования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(немецком) языке, ощущать эмоциональное воздействие искусства;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(немецкого) языка;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изучаемого иностранного (немецкого) языка.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немецкому языку среднего общего образования по иностранному (немецкому) языку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326A7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326A7F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(немецкого) языка; 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C0948" w:rsidRPr="00326A7F" w:rsidRDefault="00326A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(немецкого)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CC0948" w:rsidRPr="00326A7F" w:rsidRDefault="00326A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альтернативных решений.</w:t>
      </w: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CC0948" w:rsidRPr="00326A7F" w:rsidRDefault="00326A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(немецком)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C0948" w:rsidRPr="00326A7F" w:rsidRDefault="00326A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(немецком)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так далее);</w:t>
      </w:r>
    </w:p>
    <w:p w:rsidR="00CC0948" w:rsidRPr="00326A7F" w:rsidRDefault="00326A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CC0948" w:rsidRPr="00326A7F" w:rsidRDefault="00326A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C0948" w:rsidRPr="00326A7F" w:rsidRDefault="00326A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C0948" w:rsidRPr="00326A7F" w:rsidRDefault="00326A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CC0948" w:rsidRPr="00326A7F" w:rsidRDefault="00326A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CC0948" w:rsidRPr="00326A7F" w:rsidRDefault="00326A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взаимодействия, в том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числена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иностранном (немецком) языке; аргументированно вести диалог и полилог, уметь смягчать конфликтные ситуации;</w:t>
      </w:r>
    </w:p>
    <w:p w:rsidR="00CC0948" w:rsidRPr="00326A7F" w:rsidRDefault="00326A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C0948" w:rsidRPr="00326A7F" w:rsidRDefault="00326A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CC0948" w:rsidRPr="00326A7F" w:rsidRDefault="00326A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CC0948" w:rsidRPr="00326A7F" w:rsidRDefault="00326A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CC0948" w:rsidRPr="00326A7F" w:rsidRDefault="00326A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CC0948" w:rsidRPr="00326A7F" w:rsidRDefault="00326A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CC0948" w:rsidRPr="00326A7F" w:rsidRDefault="00326A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C0948" w:rsidRPr="00326A7F" w:rsidRDefault="00326A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C0948" w:rsidRDefault="00326A7F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CC0948" w:rsidRPr="00326A7F" w:rsidRDefault="00326A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CC0948" w:rsidRDefault="00326A7F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CC0948" w:rsidRPr="00326A7F" w:rsidRDefault="00326A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CC0948" w:rsidRDefault="00326A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CC0948" w:rsidRDefault="00326A7F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(немецком) языке выполняемой коммуникативной задаче; вносить коррективы в созданный речевой проду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право и право других на ошибку;</w:t>
      </w:r>
    </w:p>
    <w:p w:rsidR="00CC0948" w:rsidRPr="00326A7F" w:rsidRDefault="00326A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left="120"/>
        <w:jc w:val="both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C0948" w:rsidRPr="00326A7F" w:rsidRDefault="00CC0948">
      <w:pPr>
        <w:spacing w:after="0" w:line="264" w:lineRule="auto"/>
        <w:ind w:left="120"/>
        <w:jc w:val="both"/>
        <w:rPr>
          <w:lang w:val="ru-RU"/>
        </w:rPr>
      </w:pP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учебному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приближающемся к пороговому, в совокупности её составляющих – речевой, языковой, социокультурной, компенсаторной, метапредметной.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26A7F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читать про себя и устанавливать причинно-следственную взаимосвязь изложенных в тексте фактов и событий;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 и так далее) и понимать представленную в них информацию;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с сообщением основных сведений о себе в соответствии с нормами, принятыми в стране/странах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стране/странах изучаемого языка (объём сообщения – до 130 слов);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письменно представлять результаты выполненной проектной работы (объём – до 150 слов).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3) Р</w:t>
      </w:r>
      <w:r w:rsidRPr="00326A7F">
        <w:rPr>
          <w:rFonts w:ascii="Times New Roman" w:hAnsi="Times New Roman"/>
          <w:color w:val="000000"/>
          <w:spacing w:val="-1"/>
          <w:sz w:val="28"/>
          <w:lang w:val="ru-RU"/>
        </w:rPr>
        <w:t xml:space="preserve">аспознавать 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в устной речи и письменном тексте 1400 лексических единиц (слов, словосочетаний, речевых клише, средств логической связи) и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326A7F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4)</w:t>
      </w:r>
      <w:r w:rsidRPr="00326A7F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326A7F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326A7F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подобных);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326A7F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предлоги места, направления, времени; предлоги, управляющие дательным падежом;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предлоги, управляющие винительным падежом;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предлоги, управляющие и дательным (место), и винительным (направление) падежом.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26A7F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(диалог-этикетного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14–15 фраз);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аутентичные тексты, содержащие отдельные неизученные языковые явления, с разной глубиной </w:t>
      </w: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600–800 слов);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графики) и понимать представленную в них информацию;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326A7F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письменно представлять результаты выполненной проектной работы (объём – до 180 слов).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запятую при перечислении и обращении; точку, вопросительный и восклицательный знаки;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прямую речь;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пунктуационно правильно оформлять электронное сообщение личного характера.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326A7F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326A7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>4) 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326A7F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определительные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326A7F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326A7F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326A7F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подобные, </w:t>
      </w:r>
      <w:r>
        <w:rPr>
          <w:rFonts w:ascii="Times New Roman" w:hAnsi="Times New Roman"/>
          <w:color w:val="000000"/>
          <w:sz w:val="28"/>
        </w:rPr>
        <w:t>darauf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тому подобные);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326A7F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326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326A7F">
        <w:rPr>
          <w:rFonts w:ascii="Times New Roman" w:hAnsi="Times New Roman"/>
          <w:color w:val="000000"/>
          <w:sz w:val="28"/>
          <w:lang w:val="ru-RU"/>
        </w:rPr>
        <w:t>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соблюдать нормы вежливости в межкультурном общении.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r w:rsidRPr="00326A7F">
        <w:rPr>
          <w:rFonts w:ascii="Times New Roman" w:hAnsi="Times New Roman"/>
          <w:color w:val="000000"/>
          <w:sz w:val="28"/>
          <w:lang w:val="ru-RU"/>
        </w:rPr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:rsidR="00CC0948" w:rsidRPr="00326A7F" w:rsidRDefault="00326A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26A7F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326A7F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p w:rsidR="00CC0948" w:rsidRDefault="00326A7F">
      <w:pPr>
        <w:spacing w:after="0"/>
        <w:ind w:left="120"/>
      </w:pPr>
      <w:bookmarkStart w:id="9" w:name="block-52873372"/>
      <w:bookmarkEnd w:id="8"/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C0948" w:rsidRDefault="00326A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CC094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обучающегося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обучающегося).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/>
        </w:tc>
      </w:tr>
    </w:tbl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Default="00326A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CC094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C0948" w:rsidRDefault="00CC0948"/>
        </w:tc>
      </w:tr>
    </w:tbl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Default="00326A7F">
      <w:pPr>
        <w:spacing w:after="0"/>
        <w:ind w:left="120"/>
      </w:pPr>
      <w:bookmarkStart w:id="10" w:name="block-5287337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C0948" w:rsidRDefault="00326A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762"/>
        <w:gridCol w:w="1128"/>
        <w:gridCol w:w="1841"/>
        <w:gridCol w:w="1910"/>
        <w:gridCol w:w="1347"/>
        <w:gridCol w:w="2221"/>
      </w:tblGrid>
      <w:tr w:rsidR="00CC0948">
        <w:trPr>
          <w:trHeight w:val="144"/>
          <w:tblCellSpacing w:w="20" w:type="nil"/>
        </w:trPr>
        <w:tc>
          <w:tcPr>
            <w:tcW w:w="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3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(моя семья)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 и взаимоотношения с друзьями)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(конфликтные ситуации, разрешение споров и конфликтов)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(распределение обязанностей в семье)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(отдых с семьёй)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внешность, черты лица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характеристика человека, литературного персонажа (особенности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поведения, характер)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(распорядок дня)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(спорт)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летние каникулы)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Школа (мои планы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(школьное образование в Германии)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(школьная жизнь в разных странах)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(взаимоотношения в школе)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(проблемы и решения)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предметы)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жизнь)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праздники)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Школа (подготовка и реализация проекта)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(проблемы выбора профессии)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(мои планы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(возможности продолжения образования в вузе)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рабочей специальности)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(роль иностранного языка в планах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профессии)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специальности)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(досуг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молодёжи)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(хобби молодёжи в России)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(интернет)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(поход в кино)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(музыка)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(театр)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(карманные деньги)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(подработка для обучающихся)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магазине одежды)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торговом центре)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онлайн)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(молодёжная мода)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России)</w:t>
            </w:r>
            <w:proofErr w:type="gramEnd"/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странам изучаемого языка)</w:t>
            </w:r>
            <w:proofErr w:type="gramEnd"/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(путешествия)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(проблемы защиты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(cтихийные бедствия)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(стихийные бедствия в мире)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(молодёжь и защита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(загрязнение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Подготовка и реализация проекта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проживая в городской и сельской местности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овременные средства связи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мобильные телефоны)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(смартфоны)</w:t>
            </w:r>
            <w:proofErr w:type="gramEnd"/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(планшет)</w:t>
            </w:r>
            <w:proofErr w:type="gramEnd"/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(компьютер)</w:t>
            </w:r>
            <w:proofErr w:type="gramEnd"/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социальные сети)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овременные средства связи)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г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еографическое положение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(географическое положение родной страны.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 и культурные особенности)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(национальные праздники)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(достопримечательности родной страны)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родной страны)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Обощение по теме / Всероссийская проверочная работа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Контроль по теме / Всероссийская проверочная работа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(учёные)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0948" w:rsidRDefault="00CC0948"/>
        </w:tc>
      </w:tr>
    </w:tbl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Default="00326A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771"/>
        <w:gridCol w:w="1024"/>
        <w:gridCol w:w="1701"/>
        <w:gridCol w:w="1559"/>
        <w:gridCol w:w="1938"/>
        <w:gridCol w:w="2221"/>
      </w:tblGrid>
      <w:tr w:rsidR="00CC0948" w:rsidTr="00446BF6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47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4284" w:type="dxa"/>
            <w:gridSpan w:val="3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Pr="00446BF6" w:rsidRDefault="00326A7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6BF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6BF6" w:rsidRDefault="00446BF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  <w:p w:rsidR="00CC0948" w:rsidRPr="00446BF6" w:rsidRDefault="00446BF6">
            <w:pPr>
              <w:spacing w:after="0"/>
              <w:ind w:left="135"/>
              <w:rPr>
                <w:b/>
                <w:lang w:val="ru-RU"/>
              </w:rPr>
            </w:pPr>
            <w:r w:rsidRPr="00446BF6">
              <w:rPr>
                <w:rFonts w:ascii="Times New Roman" w:hAnsi="Times New Roman" w:cs="Times New Roman"/>
                <w:b/>
                <w:lang w:val="ru-RU"/>
              </w:rPr>
              <w:t>План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446BF6">
              <w:rPr>
                <w:rFonts w:ascii="Times New Roman" w:hAnsi="Times New Roman" w:cs="Times New Roman"/>
                <w:b/>
                <w:lang w:val="ru-RU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446BF6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77"/>
          <w:tblCellSpacing w:w="20" w:type="nil"/>
        </w:trPr>
        <w:tc>
          <w:tcPr>
            <w:tcW w:w="8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47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C0948" w:rsidRDefault="00CC0948">
            <w:pPr>
              <w:spacing w:after="0"/>
              <w:ind w:left="135"/>
            </w:pPr>
          </w:p>
        </w:tc>
        <w:tc>
          <w:tcPr>
            <w:tcW w:w="19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0948" w:rsidRDefault="00CC0948"/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традиции)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RPr="00446BF6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обычаи и традиции)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CC0948">
            <w:pPr>
              <w:spacing w:after="0"/>
              <w:ind w:left="135"/>
              <w:rPr>
                <w:lang w:val="ru-RU"/>
              </w:rPr>
            </w:pPr>
          </w:p>
        </w:tc>
      </w:tr>
      <w:tr w:rsidR="00CC0948" w:rsidRPr="00446BF6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326A7F">
            <w:pPr>
              <w:spacing w:after="0"/>
              <w:rPr>
                <w:lang w:val="ru-RU"/>
              </w:rPr>
            </w:pPr>
            <w:r w:rsidRPr="00446BF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 и с друзьями)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326A7F">
            <w:pPr>
              <w:spacing w:after="0"/>
              <w:ind w:left="135"/>
              <w:jc w:val="center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6B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CC094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CC094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CC0948">
            <w:pPr>
              <w:spacing w:after="0"/>
              <w:ind w:left="135"/>
              <w:rPr>
                <w:lang w:val="ru-RU"/>
              </w:rPr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326A7F">
            <w:pPr>
              <w:spacing w:after="0"/>
              <w:rPr>
                <w:lang w:val="ru-RU"/>
              </w:rPr>
            </w:pPr>
            <w:r w:rsidRPr="00446BF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праздники)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внешность, черты лица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поведения, характер, положительные 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отрицательные черты характера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 w:rsidP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2279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(школьное образование)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(школьная жизнь)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(подготовка к выпускным экзаменам)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(сдача экзаменов)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(альтернативы в продолжении образования)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Альтернативы в продолжении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образования (продолжение образования)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(взаимоотношения в школе)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(смартфоны в школе)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(смартфоны в школе: за и против)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 (переписка с зарубежными сверстниками)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(современный мир профессий: профессии прошлого и будущего)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(проблемы выбора профессии)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(мои планы на будущее)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решения. Подготовка к выпускным экзаменам. Выбор профессии. </w:t>
            </w:r>
            <w:r w:rsidR="008F7454">
              <w:rPr>
                <w:rFonts w:ascii="Times New Roman" w:hAnsi="Times New Roman"/>
                <w:color w:val="000000"/>
                <w:sz w:val="24"/>
                <w:lang w:val="ru-RU"/>
              </w:rPr>
              <w:t>20.11.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(роль иностранного языка в планах на будущее)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профессии)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8F7454">
            <w:pPr>
              <w:spacing w:after="0"/>
              <w:ind w:left="135"/>
            </w:pPr>
            <w:r>
              <w:rPr>
                <w:lang w:val="ru-RU"/>
              </w:rPr>
              <w:t>20.11.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специальности)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Переписка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(ценностные ориентиры)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8F7454">
            <w:pPr>
              <w:spacing w:after="0"/>
              <w:ind w:left="135"/>
            </w:pPr>
            <w:r>
              <w:rPr>
                <w:lang w:val="ru-RU"/>
              </w:rPr>
              <w:t>04.12.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(участие молодёжи в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общества)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(волонтёрство)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8F7454">
            <w:pPr>
              <w:spacing w:after="0"/>
              <w:ind w:left="135"/>
            </w:pPr>
            <w:r>
              <w:rPr>
                <w:lang w:val="ru-RU"/>
              </w:rPr>
              <w:t>09.12.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(первая любовь)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8F7454" w:rsidP="008F7454">
            <w:pPr>
              <w:spacing w:after="0"/>
              <w:ind w:left="135"/>
            </w:pPr>
            <w:r>
              <w:rPr>
                <w:lang w:val="ru-RU"/>
              </w:rPr>
              <w:t>12.12.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8F7454">
            <w:pPr>
              <w:spacing w:after="0"/>
              <w:ind w:left="135"/>
            </w:pPr>
            <w:r>
              <w:rPr>
                <w:lang w:val="ru-RU"/>
              </w:rPr>
              <w:t>16.12.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(изобретения молодёжи)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(подготовка и реализация проекта)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(экстремальный спорт)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(Олимпийские игры)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(виды отдыха.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России)</w:t>
            </w:r>
            <w:proofErr w:type="gram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 отдыха.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странам изучаемого языка)</w:t>
            </w:r>
            <w:proofErr w:type="gram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(Экотуризм)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странам. 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(Природа. Проблемы экологии)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роблемы защиты окружающей среды)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(Мой родной край. Мой родной город/село.)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вартира в городе)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местности: за и против)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городской/сельской местности: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Где ты хочешь жить?)</w:t>
            </w:r>
            <w:proofErr w:type="gram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 (проживание в городской/сельской местности.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связи и коммуникации)</w:t>
            </w:r>
            <w:proofErr w:type="gram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(Интернет)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 и молодёжь)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Самые известные изобретения)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связи.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России)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странам изучаемого языка)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(столицы и географическое положение)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(политическое устройство)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остопримечательности)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(страны и люди)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8F7454" w:rsidRDefault="008F7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(национальная кухня)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родной страны)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стран изучаемого языка)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RPr="00446BF6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446BF6" w:rsidP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CC0948">
            <w:pPr>
              <w:spacing w:after="0"/>
              <w:ind w:left="135"/>
              <w:rPr>
                <w:lang w:val="ru-RU"/>
              </w:rPr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Pr="00446BF6" w:rsidRDefault="00326A7F">
            <w:pPr>
              <w:spacing w:after="0"/>
              <w:rPr>
                <w:lang w:val="ru-RU"/>
              </w:rPr>
            </w:pPr>
            <w:r w:rsidRPr="00446BF6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науку и мировую культуру (актёры)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 (подготовка и реализация проекта)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  <w:jc w:val="center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CC0948" w:rsidRPr="00335AEC" w:rsidRDefault="00335A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</w:t>
            </w:r>
            <w:r w:rsidR="00446BF6">
              <w:rPr>
                <w:lang w:val="ru-RU"/>
              </w:rPr>
              <w:t xml:space="preserve"> /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C0948" w:rsidRDefault="00CC0948">
            <w:pPr>
              <w:spacing w:after="0"/>
              <w:ind w:left="135"/>
            </w:pPr>
          </w:p>
        </w:tc>
      </w:tr>
      <w:tr w:rsidR="00CC0948" w:rsidTr="00446BF6">
        <w:trPr>
          <w:trHeight w:val="144"/>
          <w:tblCellSpacing w:w="20" w:type="nil"/>
        </w:trPr>
        <w:tc>
          <w:tcPr>
            <w:tcW w:w="5597" w:type="dxa"/>
            <w:gridSpan w:val="2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135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159" w:type="dxa"/>
            <w:gridSpan w:val="2"/>
            <w:tcMar>
              <w:top w:w="50" w:type="dxa"/>
              <w:left w:w="100" w:type="dxa"/>
            </w:tcMar>
            <w:vAlign w:val="center"/>
          </w:tcPr>
          <w:p w:rsidR="00CC0948" w:rsidRDefault="00CC0948"/>
        </w:tc>
      </w:tr>
    </w:tbl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Default="00CC0948">
      <w:pPr>
        <w:sectPr w:rsidR="00CC09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0948" w:rsidRPr="00326A7F" w:rsidRDefault="00326A7F">
      <w:pPr>
        <w:spacing w:before="199" w:after="199"/>
        <w:ind w:left="120"/>
        <w:rPr>
          <w:lang w:val="ru-RU"/>
        </w:rPr>
      </w:pPr>
      <w:bookmarkStart w:id="11" w:name="block-52873375"/>
      <w:bookmarkEnd w:id="10"/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C0948" w:rsidRPr="00326A7F" w:rsidRDefault="00CC0948">
      <w:pPr>
        <w:spacing w:before="199" w:after="199"/>
        <w:ind w:left="120"/>
        <w:rPr>
          <w:lang w:val="ru-RU"/>
        </w:rPr>
      </w:pPr>
    </w:p>
    <w:p w:rsidR="00CC0948" w:rsidRDefault="00326A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445"/>
      </w:tblGrid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243"/>
              <w:rPr>
                <w:lang w:val="ru-RU"/>
              </w:rPr>
            </w:pPr>
            <w:r w:rsidRPr="00326A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CC0948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###Коммуникативные умения</w:t>
            </w:r>
          </w:p>
          <w:p w:rsidR="00CC0948" w:rsidRPr="00326A7F" w:rsidRDefault="00326A7F">
            <w:pPr>
              <w:spacing w:after="0" w:line="336" w:lineRule="auto"/>
              <w:ind w:left="336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ладеть основными видами речевой деятельности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###У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стно излагать результаты выполненной проектной работы (объём – до 14 фраз)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текста, 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аполнять анкеты и формуляры, сообщая о себе основные сведения, в соответствии с нормами, принятыми в стране (странах) изучаемого языка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 представлять результаты выполненной проектной работы (объём – до 150 слов)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###Языковые знания и навыки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ладеть орфографическими навыками: правильно писать изученные слова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1400 лексических единиц (слов,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существительные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Lesen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изученные многозначные лексические единицы, синонимы,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антонимы, интернациональные слова; сокращения и аббревиатуры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</w:t>
            </w:r>
            <w:proofErr w:type="gramEnd"/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–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побудительные предложения в утвердительной и отрицательной форме во 2-м лице единственного числа и множественного числа и в вежливой форме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личные местоимения (в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###Социокультурные знания и умения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другое)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редставлять родную страну и её культуру на иностранном языке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роявлять уважение к иной культуре, соблюдать нормы вежливости в межкультурном общении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###Компенсаторные умения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###У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CC0948" w:rsidRPr="00326A7F" w:rsidRDefault="00CC0948">
      <w:pPr>
        <w:spacing w:after="0"/>
        <w:ind w:left="120"/>
        <w:rPr>
          <w:lang w:val="ru-RU"/>
        </w:rPr>
      </w:pPr>
    </w:p>
    <w:p w:rsidR="00CC0948" w:rsidRDefault="00326A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C0948" w:rsidRDefault="00CC094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/>
              <w:ind w:left="243"/>
              <w:rPr>
                <w:lang w:val="ru-RU"/>
              </w:rPr>
            </w:pPr>
            <w:r w:rsidRPr="00326A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CC0948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без вербальных опор (объём монологического высказывания – 14-15 фраз)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1500 лексических единиц (слов, словосочетаний, речевых клише, средств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имена существительные от основы глагола без изменения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 </w:t>
            </w:r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nur...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2-м лице единственного числа и множественного числа и в вежливой форме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правилу,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CC09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умениями, позволяющими в случае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CC0948" w:rsidRPr="00936BC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p w:rsidR="00CC0948" w:rsidRDefault="00326A7F">
      <w:pPr>
        <w:spacing w:before="199" w:after="199"/>
        <w:ind w:left="120"/>
      </w:pPr>
      <w:bookmarkStart w:id="12" w:name="block-5287337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C0948" w:rsidRDefault="00CC0948">
      <w:pPr>
        <w:spacing w:before="199" w:after="199"/>
        <w:ind w:left="120"/>
      </w:pPr>
    </w:p>
    <w:p w:rsidR="00CC0948" w:rsidRDefault="00326A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C0948" w:rsidRDefault="00CC094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###Коммуникативные умения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мода. Туризм. Виды отдыха.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###Диалогическая речь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наоборот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###Диалог – обмен мнениями: выражать свою точку зрения и обосновывать её; высказывать своё согласие (несогласие) с точкой зрения собеседника, выражать сомнение;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 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###Монологическая речь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 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таблиц, диаграмм и без использования (объём монологического высказывания – до 14 фраз)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###Пересказ основного содержания прочитанного (прослушанного) текста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 (текстов) для чтения – 500-700 слов)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###Чтение несплошных текстов (таблиц, диаграмм, графиков, схем, инфографики и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других) и понимание представленной в них информации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сообщением основных сведений о себе в соответствии с нормами, принятыми в стране (странах) изучаемого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130 слов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###Создание небольшого письменного высказывания (рассказа, сочинения и другие) на основе плана, иллюстрации, таблицы, диаграммы и (или) прочитанного (прослушанного) текста с использованием образца (объём письменного высказывания – до 150 слов)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###Языковые знания и навыки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###Правильное написание изученных слов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унктуационно правильное в соответствии с нормами речевого этикета, принятыми в стране (странах) изучаемого языка, оформление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 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###Многозначные лексические единицы. Синонимы.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###Par###Интернациональные слова 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###Par###Сокращения и аббревиатуры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аффиксация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словосложение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конверсия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2.3.8.1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Lesen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  <w:proofErr w:type="gramEnd"/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c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h,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</w:t>
            </w:r>
            <w:proofErr w:type="gramEnd"/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се типы вопросительных предложений (общий, специальный, 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альтернативный вопросы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bitte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eine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Tasse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Kaffee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Macht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keinen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>, sol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</w:rPr>
              <w:t>en) в Präsens, Präteritum; неопределённая форма глагола в страдательном залоге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###Определённый, неопределённый и нулевой артикли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###Имена существительные во множественном числе,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###Склонение имён существительных в единственном и множественном числе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###Наречия в сравнительной и превосходной степенях сравнения, образованные по правилу и исключения 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притяжательные местоимения;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###Количественные и порядковые числительные, числительные для обозначения дат и больших чисел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###Социокультурные знания и умения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</w:t>
            </w:r>
          </w:p>
        </w:tc>
      </w:tr>
      <w:tr w:rsidR="00CC094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###Par###Компенсаторные умения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догадку</w:t>
            </w:r>
          </w:p>
        </w:tc>
      </w:tr>
      <w:tr w:rsidR="00CC0948" w:rsidRPr="00936BC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CC0948" w:rsidRPr="00326A7F" w:rsidRDefault="00CC0948">
      <w:pPr>
        <w:spacing w:after="0"/>
        <w:ind w:left="120"/>
        <w:rPr>
          <w:lang w:val="ru-RU"/>
        </w:rPr>
      </w:pPr>
    </w:p>
    <w:p w:rsidR="00CC0948" w:rsidRDefault="00326A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C0948" w:rsidRDefault="00CC094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###Коммуникативные умения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</w:t>
            </w:r>
            <w:r w:rsidRPr="00446B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языка: географическое положение, столицы, крупные города, регионы,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###Par###Диалогическая речь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###Par###Монологическая речь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с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###Чтение с пониманием основного содержания текста – умения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 – 800 слов)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###Написание электронного сообщения личного характера в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###Языковые знания и навыки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###Правильное написание изученных слов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контакт, отсутствие запятой после завершающей фразы, отсутствие точки после подписи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 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###Многозначные лексические единицы. Синонимы.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###Par###Интернациональные слова 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###Par###Сокращения и аббревиатуры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аффиксация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словосложение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###Образование сложных существительных путём соединения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###Основные способы словообразования – конверсия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Lesen</w:t>
            </w:r>
            <w:r w:rsidRPr="00326A7F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326A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  <w:proofErr w:type="gramEnd"/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proofErr w:type="gramEnd"/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326A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Gib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mir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bitte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eine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Tasse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Kaffee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Macht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keinen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rm</w:t>
            </w:r>
            <w:r w:rsidRPr="00326A7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326A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</w:rPr>
              <w:t>) в Präsens, Präteritum; неопределённая форма глагола в страдательном залоге с модальными глаголами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###Определённый, неопределённый и нулевой артикли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###Имена существительные во множественном числе,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###Склонение имён существительных в единственном и множественном числе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###Наречия в сравнительной и превосходной степенях сравнения, образованные по правилу и исключения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###Количественные и порядковые числительные, числительные для обозначения дат и больших чисел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###Социокультурные знания и умения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326A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 другое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</w:t>
            </w:r>
            <w:proofErr w:type="gramStart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</w:t>
            </w:r>
          </w:p>
        </w:tc>
      </w:tr>
      <w:tr w:rsidR="00CC0948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###Par###Компенсаторные умения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CC0948" w:rsidRPr="00936BC5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CC0948" w:rsidRDefault="00326A7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CC0948" w:rsidRPr="00326A7F" w:rsidRDefault="00326A7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326A7F">
              <w:rPr>
                <w:rFonts w:ascii="Times New Roman" w:hAnsi="Times New Roman"/>
                <w:color w:val="000000"/>
                <w:sz w:val="24"/>
                <w:lang w:val="ru-RU"/>
              </w:rPr>
              <w:t>###Развитие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CC0948" w:rsidRDefault="00CC0948">
      <w:pPr>
        <w:rPr>
          <w:lang w:val="ru-RU"/>
        </w:rPr>
      </w:pPr>
    </w:p>
    <w:p w:rsidR="00936BC5" w:rsidRDefault="00936BC5">
      <w:pPr>
        <w:rPr>
          <w:lang w:val="ru-RU"/>
        </w:rPr>
      </w:pPr>
    </w:p>
    <w:p w:rsidR="00936BC5" w:rsidRDefault="00936BC5">
      <w:pPr>
        <w:rPr>
          <w:lang w:val="ru-RU"/>
        </w:rPr>
      </w:pPr>
    </w:p>
    <w:p w:rsidR="00936BC5" w:rsidRDefault="00936BC5">
      <w:pPr>
        <w:rPr>
          <w:lang w:val="ru-RU"/>
        </w:rPr>
      </w:pPr>
    </w:p>
    <w:p w:rsidR="00936BC5" w:rsidRPr="00936BC5" w:rsidRDefault="00936BC5" w:rsidP="00936BC5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936BC5">
        <w:rPr>
          <w:rFonts w:ascii="Times New Roman" w:hAnsi="Times New Roman" w:cs="Times New Roman"/>
          <w:b/>
          <w:sz w:val="28"/>
          <w:lang w:val="ru-RU"/>
        </w:rPr>
        <w:t>Аннотация Программы</w:t>
      </w:r>
    </w:p>
    <w:p w:rsidR="00936BC5" w:rsidRDefault="00936BC5">
      <w:pPr>
        <w:rPr>
          <w:rFonts w:ascii="Times New Roman" w:hAnsi="Times New Roman" w:cs="Times New Roman"/>
          <w:sz w:val="24"/>
          <w:lang w:val="ru-RU"/>
        </w:rPr>
      </w:pPr>
      <w:proofErr w:type="gramStart"/>
      <w:r w:rsidRPr="00936BC5">
        <w:rPr>
          <w:rFonts w:ascii="Times New Roman" w:hAnsi="Times New Roman" w:cs="Times New Roman"/>
          <w:sz w:val="24"/>
          <w:lang w:val="ru-RU"/>
        </w:rPr>
        <w:t xml:space="preserve">ЦЕЛИ: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дальнейшее развитие иноязычной коммуникативной компетенции (речевой, языковой, социокультурной, компенсаторной, учебно-познавательной);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речевая компетенция - совершенствование коммуникативных умений в четырех основных видах речевой деятельности (говорении, аудировании, чтении и письме), умений планировать свое речевое и неречевое поведение;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языковая компетенция - овладение новыми языковыми средствами в соответствии с отобранными темами и сферами общения; увеличение объема используемых лексических единиц;</w:t>
      </w:r>
      <w:proofErr w:type="gramEnd"/>
      <w:r w:rsidRPr="00936BC5">
        <w:rPr>
          <w:rFonts w:ascii="Times New Roman" w:hAnsi="Times New Roman" w:cs="Times New Roman"/>
          <w:sz w:val="24"/>
          <w:lang w:val="ru-RU"/>
        </w:rPr>
        <w:t xml:space="preserve"> развитие навыков оперирования языковыми единицами в коммуникативных целях;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социокультурная компетенция - увеличение объема знаний о социокультурной специфике стра</w:t>
      </w:r>
      <w:proofErr w:type="gramStart"/>
      <w:r w:rsidRPr="00936BC5">
        <w:rPr>
          <w:rFonts w:ascii="Times New Roman" w:hAnsi="Times New Roman" w:cs="Times New Roman"/>
          <w:sz w:val="24"/>
          <w:lang w:val="ru-RU"/>
        </w:rPr>
        <w:t>н(</w:t>
      </w:r>
      <w:proofErr w:type="gramEnd"/>
      <w:r w:rsidRPr="00936BC5">
        <w:rPr>
          <w:rFonts w:ascii="Times New Roman" w:hAnsi="Times New Roman" w:cs="Times New Roman"/>
          <w:sz w:val="24"/>
          <w:lang w:val="ru-RU"/>
        </w:rPr>
        <w:t xml:space="preserve">ы)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компенсаторная компетенция - дальнейшее развитие </w:t>
      </w:r>
      <w:r w:rsidRPr="00936BC5">
        <w:rPr>
          <w:rFonts w:ascii="Times New Roman" w:hAnsi="Times New Roman" w:cs="Times New Roman"/>
          <w:sz w:val="24"/>
          <w:lang w:val="ru-RU"/>
        </w:rPr>
        <w:lastRenderedPageBreak/>
        <w:t>умений выходить из положения в условиях дефицита языковых сре</w:t>
      </w:r>
      <w:proofErr w:type="gramStart"/>
      <w:r w:rsidRPr="00936BC5">
        <w:rPr>
          <w:rFonts w:ascii="Times New Roman" w:hAnsi="Times New Roman" w:cs="Times New Roman"/>
          <w:sz w:val="24"/>
          <w:lang w:val="ru-RU"/>
        </w:rPr>
        <w:t>дств пр</w:t>
      </w:r>
      <w:proofErr w:type="gramEnd"/>
      <w:r w:rsidRPr="00936BC5">
        <w:rPr>
          <w:rFonts w:ascii="Times New Roman" w:hAnsi="Times New Roman" w:cs="Times New Roman"/>
          <w:sz w:val="24"/>
          <w:lang w:val="ru-RU"/>
        </w:rPr>
        <w:t xml:space="preserve">и получении и передаче иноязычной информации;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</w:t>
      </w:r>
      <w:proofErr w:type="gramStart"/>
      <w:r w:rsidRPr="00936BC5">
        <w:rPr>
          <w:rFonts w:ascii="Times New Roman" w:hAnsi="Times New Roman" w:cs="Times New Roman"/>
          <w:sz w:val="24"/>
          <w:lang w:val="ru-RU"/>
        </w:rPr>
        <w:t xml:space="preserve">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языках, личностному самоопределению в отношении будущей профессии; социальная адаптация; формирование качеств гражданина и патриота. </w:t>
      </w:r>
      <w:proofErr w:type="gramEnd"/>
    </w:p>
    <w:p w:rsidR="00936BC5" w:rsidRPr="00936BC5" w:rsidRDefault="00936BC5">
      <w:pPr>
        <w:rPr>
          <w:rFonts w:ascii="Times New Roman" w:hAnsi="Times New Roman" w:cs="Times New Roman"/>
          <w:sz w:val="24"/>
          <w:lang w:val="ru-RU"/>
        </w:rPr>
        <w:sectPr w:rsidR="00936BC5" w:rsidRPr="00936BC5">
          <w:pgSz w:w="11906" w:h="16383"/>
          <w:pgMar w:top="1134" w:right="850" w:bottom="1134" w:left="1701" w:header="720" w:footer="720" w:gutter="0"/>
          <w:cols w:space="720"/>
        </w:sectPr>
      </w:pPr>
      <w:bookmarkStart w:id="13" w:name="_GoBack"/>
      <w:bookmarkEnd w:id="13"/>
      <w:r w:rsidRPr="00936BC5">
        <w:rPr>
          <w:rFonts w:ascii="Times New Roman" w:hAnsi="Times New Roman" w:cs="Times New Roman"/>
          <w:sz w:val="24"/>
          <w:lang w:val="ru-RU"/>
        </w:rPr>
        <w:t xml:space="preserve">ЗАДАЧИ: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дальнейшее развитие иноязычной коммуникативной компетенции (речевой, языковой, социокультурной, компенсаторной, учебно-познавательной);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речевая компетенция - совершенствование коммуникативных умений в четырех основных видах речевой деятельности (говорении, аудировании, чтении и письме), умений планировать свое речевое и неречевое поведение;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языковая компетенция - овладение новыми языковыми средствами в соответствии с отобранными темами и сферами общения; увеличение объема используемых лексических единиц; развитие навыков оперирования языковыми единицами в коммуникативных целях;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социокультурная компетенция - увеличение объема знаний о социокультурной специфике стран(ы)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 </w:t>
      </w:r>
      <w:r w:rsidRPr="00936BC5">
        <w:rPr>
          <w:rFonts w:ascii="Times New Roman" w:hAnsi="Times New Roman" w:cs="Times New Roman"/>
          <w:sz w:val="24"/>
        </w:rPr>
        <w:sym w:font="Symbol" w:char="F0B7"/>
      </w:r>
      <w:r w:rsidRPr="00936BC5">
        <w:rPr>
          <w:rFonts w:ascii="Times New Roman" w:hAnsi="Times New Roman" w:cs="Times New Roman"/>
          <w:sz w:val="24"/>
          <w:lang w:val="ru-RU"/>
        </w:rPr>
        <w:t xml:space="preserve"> компенсаторная компетенция - дальнейшее развитие умений выходить из положения в условиях дефицита языковых средств при получении и передаче иноязычной информации.</w:t>
      </w:r>
    </w:p>
    <w:p w:rsidR="00CC0948" w:rsidRPr="00326A7F" w:rsidRDefault="00326A7F">
      <w:pPr>
        <w:spacing w:after="0"/>
        <w:ind w:left="120"/>
        <w:rPr>
          <w:lang w:val="ru-RU"/>
        </w:rPr>
      </w:pPr>
      <w:bookmarkStart w:id="14" w:name="block-52873374"/>
      <w:bookmarkEnd w:id="12"/>
      <w:r w:rsidRPr="00326A7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C0948" w:rsidRPr="00326A7F" w:rsidRDefault="00326A7F">
      <w:pPr>
        <w:spacing w:after="0" w:line="480" w:lineRule="auto"/>
        <w:ind w:left="120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C0948" w:rsidRPr="00326A7F" w:rsidRDefault="00CC0948">
      <w:pPr>
        <w:spacing w:after="0" w:line="480" w:lineRule="auto"/>
        <w:ind w:left="120"/>
        <w:rPr>
          <w:lang w:val="ru-RU"/>
        </w:rPr>
      </w:pPr>
    </w:p>
    <w:p w:rsidR="00CC0948" w:rsidRPr="00326A7F" w:rsidRDefault="00CC0948">
      <w:pPr>
        <w:spacing w:after="0" w:line="480" w:lineRule="auto"/>
        <w:ind w:left="120"/>
        <w:rPr>
          <w:lang w:val="ru-RU"/>
        </w:rPr>
      </w:pPr>
    </w:p>
    <w:p w:rsidR="00CC0948" w:rsidRPr="00326A7F" w:rsidRDefault="00CC0948">
      <w:pPr>
        <w:spacing w:after="0"/>
        <w:ind w:left="120"/>
        <w:rPr>
          <w:lang w:val="ru-RU"/>
        </w:rPr>
      </w:pPr>
    </w:p>
    <w:p w:rsidR="00CC0948" w:rsidRPr="00326A7F" w:rsidRDefault="00326A7F">
      <w:pPr>
        <w:spacing w:after="0" w:line="480" w:lineRule="auto"/>
        <w:ind w:left="120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C0948" w:rsidRPr="00326A7F" w:rsidRDefault="00CC0948">
      <w:pPr>
        <w:spacing w:after="0" w:line="480" w:lineRule="auto"/>
        <w:ind w:left="120"/>
        <w:rPr>
          <w:lang w:val="ru-RU"/>
        </w:rPr>
      </w:pPr>
    </w:p>
    <w:p w:rsidR="00CC0948" w:rsidRPr="00326A7F" w:rsidRDefault="00CC0948">
      <w:pPr>
        <w:spacing w:after="0"/>
        <w:ind w:left="120"/>
        <w:rPr>
          <w:lang w:val="ru-RU"/>
        </w:rPr>
      </w:pPr>
    </w:p>
    <w:p w:rsidR="00CC0948" w:rsidRPr="00326A7F" w:rsidRDefault="00326A7F">
      <w:pPr>
        <w:spacing w:after="0" w:line="480" w:lineRule="auto"/>
        <w:ind w:left="120"/>
        <w:rPr>
          <w:lang w:val="ru-RU"/>
        </w:rPr>
      </w:pPr>
      <w:r w:rsidRPr="00326A7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C0948" w:rsidRPr="00326A7F" w:rsidRDefault="00CC0948">
      <w:pPr>
        <w:spacing w:after="0" w:line="480" w:lineRule="auto"/>
        <w:ind w:left="120"/>
        <w:rPr>
          <w:lang w:val="ru-RU"/>
        </w:rPr>
      </w:pPr>
    </w:p>
    <w:p w:rsidR="00CC0948" w:rsidRPr="00326A7F" w:rsidRDefault="00CC0948">
      <w:pPr>
        <w:rPr>
          <w:lang w:val="ru-RU"/>
        </w:rPr>
        <w:sectPr w:rsidR="00CC0948" w:rsidRPr="00326A7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326A7F" w:rsidRPr="00326A7F" w:rsidRDefault="00326A7F">
      <w:pPr>
        <w:rPr>
          <w:lang w:val="ru-RU"/>
        </w:rPr>
      </w:pPr>
    </w:p>
    <w:sectPr w:rsidR="00326A7F" w:rsidRPr="00326A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A30"/>
    <w:multiLevelType w:val="multilevel"/>
    <w:tmpl w:val="6AEC72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407ED2"/>
    <w:multiLevelType w:val="multilevel"/>
    <w:tmpl w:val="151645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925C24"/>
    <w:multiLevelType w:val="multilevel"/>
    <w:tmpl w:val="53E279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403046"/>
    <w:multiLevelType w:val="multilevel"/>
    <w:tmpl w:val="57B2C8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D5C4D"/>
    <w:multiLevelType w:val="multilevel"/>
    <w:tmpl w:val="5EE868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2173D8"/>
    <w:multiLevelType w:val="multilevel"/>
    <w:tmpl w:val="074C5C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353C2F"/>
    <w:multiLevelType w:val="multilevel"/>
    <w:tmpl w:val="4E5A56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C0948"/>
    <w:rsid w:val="00326A7F"/>
    <w:rsid w:val="00335AEC"/>
    <w:rsid w:val="00446BF6"/>
    <w:rsid w:val="008F7454"/>
    <w:rsid w:val="00936BC5"/>
    <w:rsid w:val="00CC0948"/>
    <w:rsid w:val="00D5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D51E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112</Pages>
  <Words>27128</Words>
  <Characters>154635</Characters>
  <Application>Microsoft Office Word</Application>
  <DocSecurity>0</DocSecurity>
  <Lines>1288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dcterms:created xsi:type="dcterms:W3CDTF">2025-09-02T18:25:00Z</dcterms:created>
  <dcterms:modified xsi:type="dcterms:W3CDTF">2025-09-03T12:22:00Z</dcterms:modified>
</cp:coreProperties>
</file>